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8396"/>
      </w:tblGrid>
      <w:tr w:rsidR="0012497E" w:rsidRPr="0012497E" w:rsidTr="0012497E">
        <w:trPr>
          <w:trHeight w:val="750"/>
          <w:tblCellSpacing w:w="15" w:type="dxa"/>
        </w:trPr>
        <w:tc>
          <w:tcPr>
            <w:tcW w:w="0" w:type="auto"/>
            <w:shd w:val="clear" w:color="auto" w:fill="FFFFFF"/>
            <w:vAlign w:val="center"/>
            <w:hideMark/>
          </w:tcPr>
          <w:p w:rsidR="0012497E" w:rsidRPr="0012497E" w:rsidRDefault="0012497E" w:rsidP="0012497E">
            <w:pPr>
              <w:widowControl/>
              <w:spacing w:line="525" w:lineRule="atLeast"/>
              <w:jc w:val="center"/>
              <w:rPr>
                <w:rFonts w:ascii="����" w:eastAsia="宋体" w:hAnsi="����" w:cs="宋体"/>
                <w:b/>
                <w:bCs/>
                <w:color w:val="027274"/>
                <w:kern w:val="0"/>
                <w:sz w:val="33"/>
                <w:szCs w:val="33"/>
              </w:rPr>
            </w:pPr>
            <w:r w:rsidRPr="0012497E">
              <w:rPr>
                <w:rFonts w:ascii="����" w:eastAsia="宋体" w:hAnsi="����" w:cs="宋体"/>
                <w:b/>
                <w:bCs/>
                <w:color w:val="027274"/>
                <w:kern w:val="0"/>
                <w:sz w:val="33"/>
                <w:szCs w:val="33"/>
              </w:rPr>
              <w:t>四川省人民政府办公厅</w:t>
            </w:r>
            <w:r w:rsidRPr="0012497E">
              <w:rPr>
                <w:rFonts w:ascii="����" w:eastAsia="宋体" w:hAnsi="����" w:cs="宋体"/>
                <w:b/>
                <w:bCs/>
                <w:color w:val="027274"/>
                <w:kern w:val="0"/>
                <w:sz w:val="33"/>
                <w:szCs w:val="33"/>
              </w:rPr>
              <w:t xml:space="preserve"> </w:t>
            </w:r>
            <w:r w:rsidRPr="0012497E">
              <w:rPr>
                <w:rFonts w:ascii="����" w:eastAsia="宋体" w:hAnsi="����" w:cs="宋体"/>
                <w:b/>
                <w:bCs/>
                <w:color w:val="027274"/>
                <w:kern w:val="0"/>
                <w:sz w:val="33"/>
                <w:szCs w:val="33"/>
              </w:rPr>
              <w:t>关于支持农业产业化龙头企业（工商资本）</w:t>
            </w:r>
            <w:r w:rsidRPr="0012497E">
              <w:rPr>
                <w:rFonts w:ascii="����" w:eastAsia="宋体" w:hAnsi="����" w:cs="宋体"/>
                <w:b/>
                <w:bCs/>
                <w:color w:val="027274"/>
                <w:kern w:val="0"/>
                <w:sz w:val="33"/>
                <w:szCs w:val="33"/>
              </w:rPr>
              <w:t xml:space="preserve"> </w:t>
            </w:r>
            <w:r w:rsidRPr="0012497E">
              <w:rPr>
                <w:rFonts w:ascii="����" w:eastAsia="宋体" w:hAnsi="����" w:cs="宋体"/>
                <w:b/>
                <w:bCs/>
                <w:color w:val="027274"/>
                <w:kern w:val="0"/>
                <w:sz w:val="33"/>
                <w:szCs w:val="33"/>
              </w:rPr>
              <w:t>带动脱贫攻坚的意见</w:t>
            </w:r>
          </w:p>
        </w:tc>
      </w:tr>
      <w:tr w:rsidR="0012497E" w:rsidRPr="0012497E" w:rsidTr="0012497E">
        <w:trPr>
          <w:trHeight w:val="375"/>
          <w:tblCellSpacing w:w="15" w:type="dxa"/>
        </w:trPr>
        <w:tc>
          <w:tcPr>
            <w:tcW w:w="0" w:type="auto"/>
            <w:shd w:val="clear" w:color="auto" w:fill="EEEEEE"/>
            <w:vAlign w:val="center"/>
            <w:hideMark/>
          </w:tcPr>
          <w:p w:rsidR="0012497E" w:rsidRPr="0012497E" w:rsidRDefault="0012497E" w:rsidP="0012497E">
            <w:pPr>
              <w:widowControl/>
              <w:jc w:val="center"/>
              <w:rPr>
                <w:rFonts w:ascii="����" w:eastAsia="宋体" w:hAnsi="����" w:cs="宋体"/>
                <w:color w:val="000000"/>
                <w:kern w:val="0"/>
                <w:sz w:val="18"/>
                <w:szCs w:val="18"/>
              </w:rPr>
            </w:pPr>
            <w:r w:rsidRPr="0012497E">
              <w:rPr>
                <w:rFonts w:ascii="����" w:eastAsia="宋体" w:hAnsi="����" w:cs="宋体"/>
                <w:color w:val="555555"/>
                <w:kern w:val="0"/>
                <w:sz w:val="18"/>
                <w:szCs w:val="18"/>
              </w:rPr>
              <w:t xml:space="preserve">2016-12-21 16:48 </w:t>
            </w:r>
            <w:r w:rsidRPr="0012497E">
              <w:rPr>
                <w:rFonts w:ascii="����" w:eastAsia="宋体" w:hAnsi="����" w:cs="宋体"/>
                <w:color w:val="555555"/>
                <w:kern w:val="0"/>
                <w:sz w:val="18"/>
                <w:szCs w:val="18"/>
              </w:rPr>
              <w:t>来源：四川省人民政府网</w:t>
            </w:r>
          </w:p>
        </w:tc>
      </w:tr>
      <w:tr w:rsidR="0012497E" w:rsidRPr="0012497E" w:rsidTr="0012497E">
        <w:trPr>
          <w:tblCellSpacing w:w="15" w:type="dxa"/>
        </w:trPr>
        <w:tc>
          <w:tcPr>
            <w:tcW w:w="0" w:type="auto"/>
            <w:shd w:val="clear" w:color="auto" w:fill="FFFFFF"/>
            <w:tcMar>
              <w:top w:w="150" w:type="dxa"/>
              <w:left w:w="150" w:type="dxa"/>
              <w:bottom w:w="150" w:type="dxa"/>
              <w:right w:w="150" w:type="dxa"/>
            </w:tcMar>
            <w:vAlign w:val="center"/>
            <w:hideMark/>
          </w:tcPr>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川办函〔</w:t>
            </w:r>
            <w:r w:rsidRPr="0012497E">
              <w:rPr>
                <w:rFonts w:ascii="����" w:eastAsia="宋体" w:hAnsi="����" w:cs="宋体"/>
                <w:color w:val="222222"/>
                <w:kern w:val="0"/>
                <w:szCs w:val="21"/>
              </w:rPr>
              <w:t>2016</w:t>
            </w:r>
            <w:r w:rsidRPr="0012497E">
              <w:rPr>
                <w:rFonts w:ascii="����" w:eastAsia="宋体" w:hAnsi="����" w:cs="宋体"/>
                <w:color w:val="222222"/>
                <w:kern w:val="0"/>
                <w:szCs w:val="21"/>
              </w:rPr>
              <w:t>〕</w:t>
            </w:r>
            <w:r w:rsidRPr="0012497E">
              <w:rPr>
                <w:rFonts w:ascii="����" w:eastAsia="宋体" w:hAnsi="����" w:cs="宋体"/>
                <w:color w:val="222222"/>
                <w:kern w:val="0"/>
                <w:szCs w:val="21"/>
              </w:rPr>
              <w:t>199</w:t>
            </w:r>
            <w:r w:rsidRPr="0012497E">
              <w:rPr>
                <w:rFonts w:ascii="����" w:eastAsia="宋体" w:hAnsi="����" w:cs="宋体"/>
                <w:color w:val="222222"/>
                <w:kern w:val="0"/>
                <w:szCs w:val="21"/>
              </w:rPr>
              <w:t>号</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各市（州）、县（市、区）人民政府，省政府各部门、各直属机构，有关单位：</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为深入贯彻落实省委十届六次全会和全省脱贫攻坚大会精神，激励和引导农业产业化龙头企业（工商资本）（以下简称龙头企业）到贫困地区参与脱贫攻坚，促进贫困地区经济社会加快发展，经省政府领导同志同意，现就支持龙头企业带动脱贫攻坚提出如下意见。</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b/>
                <w:bCs/>
                <w:color w:val="222222"/>
                <w:kern w:val="0"/>
              </w:rPr>
              <w:t>一、目标任务</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按照</w:t>
            </w:r>
            <w:r w:rsidRPr="0012497E">
              <w:rPr>
                <w:rFonts w:ascii="����" w:eastAsia="宋体" w:hAnsi="����" w:cs="宋体"/>
                <w:color w:val="222222"/>
                <w:kern w:val="0"/>
                <w:szCs w:val="21"/>
              </w:rPr>
              <w:t>“</w:t>
            </w:r>
            <w:r w:rsidRPr="0012497E">
              <w:rPr>
                <w:rFonts w:ascii="����" w:eastAsia="宋体" w:hAnsi="����" w:cs="宋体"/>
                <w:color w:val="222222"/>
                <w:kern w:val="0"/>
                <w:szCs w:val="21"/>
              </w:rPr>
              <w:t>政府引导、村企合作、义利兼顾、精准脱贫</w:t>
            </w:r>
            <w:r w:rsidRPr="0012497E">
              <w:rPr>
                <w:rFonts w:ascii="����" w:eastAsia="宋体" w:hAnsi="����" w:cs="宋体"/>
                <w:color w:val="222222"/>
                <w:kern w:val="0"/>
                <w:szCs w:val="21"/>
              </w:rPr>
              <w:t>”</w:t>
            </w:r>
            <w:r w:rsidRPr="0012497E">
              <w:rPr>
                <w:rFonts w:ascii="����" w:eastAsia="宋体" w:hAnsi="����" w:cs="宋体"/>
                <w:color w:val="222222"/>
                <w:kern w:val="0"/>
                <w:szCs w:val="21"/>
              </w:rPr>
              <w:t>原则，鼓励和引导龙头企业到有脱贫攻坚任务的</w:t>
            </w:r>
            <w:r w:rsidRPr="0012497E">
              <w:rPr>
                <w:rFonts w:ascii="����" w:eastAsia="宋体" w:hAnsi="����" w:cs="宋体"/>
                <w:color w:val="222222"/>
                <w:kern w:val="0"/>
                <w:szCs w:val="21"/>
              </w:rPr>
              <w:t>160</w:t>
            </w:r>
            <w:r w:rsidRPr="0012497E">
              <w:rPr>
                <w:rFonts w:ascii="����" w:eastAsia="宋体" w:hAnsi="����" w:cs="宋体"/>
                <w:color w:val="222222"/>
                <w:kern w:val="0"/>
                <w:szCs w:val="21"/>
              </w:rPr>
              <w:t>个县（市、区）开展精准扶贫精准脱贫，投资兴办企业，建设产业基地，完善利益联结机制，带动贫困劳动力就业，促进贫困群众增收致富。省级及以上重点</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龙头企业至少帮扶</w:t>
            </w:r>
            <w:r w:rsidRPr="0012497E">
              <w:rPr>
                <w:rFonts w:ascii="����" w:eastAsia="宋体" w:hAnsi="����" w:cs="宋体"/>
                <w:color w:val="222222"/>
                <w:kern w:val="0"/>
                <w:szCs w:val="21"/>
              </w:rPr>
              <w:t>3</w:t>
            </w:r>
            <w:r w:rsidRPr="0012497E">
              <w:rPr>
                <w:rFonts w:ascii="����" w:eastAsia="宋体" w:hAnsi="����" w:cs="宋体"/>
                <w:color w:val="222222"/>
                <w:kern w:val="0"/>
                <w:szCs w:val="21"/>
              </w:rPr>
              <w:t>个以上的贫困村，每年结对帮扶</w:t>
            </w:r>
            <w:r w:rsidRPr="0012497E">
              <w:rPr>
                <w:rFonts w:ascii="����" w:eastAsia="宋体" w:hAnsi="����" w:cs="宋体"/>
                <w:color w:val="222222"/>
                <w:kern w:val="0"/>
                <w:szCs w:val="21"/>
              </w:rPr>
              <w:t>30</w:t>
            </w:r>
            <w:r w:rsidRPr="0012497E">
              <w:rPr>
                <w:rFonts w:ascii="����" w:eastAsia="宋体" w:hAnsi="����" w:cs="宋体"/>
                <w:color w:val="222222"/>
                <w:kern w:val="0"/>
                <w:szCs w:val="21"/>
              </w:rPr>
              <w:t>户以上贫困户脱贫；市级龙头企业至少帮扶</w:t>
            </w:r>
            <w:r w:rsidRPr="0012497E">
              <w:rPr>
                <w:rFonts w:ascii="����" w:eastAsia="宋体" w:hAnsi="����" w:cs="宋体"/>
                <w:color w:val="222222"/>
                <w:kern w:val="0"/>
                <w:szCs w:val="21"/>
              </w:rPr>
              <w:t>2</w:t>
            </w:r>
            <w:r w:rsidRPr="0012497E">
              <w:rPr>
                <w:rFonts w:ascii="����" w:eastAsia="宋体" w:hAnsi="����" w:cs="宋体"/>
                <w:color w:val="222222"/>
                <w:kern w:val="0"/>
                <w:szCs w:val="21"/>
              </w:rPr>
              <w:t>个以上的贫困村，每年结对帮扶</w:t>
            </w:r>
            <w:r w:rsidRPr="0012497E">
              <w:rPr>
                <w:rFonts w:ascii="����" w:eastAsia="宋体" w:hAnsi="����" w:cs="宋体"/>
                <w:color w:val="222222"/>
                <w:kern w:val="0"/>
                <w:szCs w:val="21"/>
              </w:rPr>
              <w:t>20</w:t>
            </w:r>
            <w:r w:rsidRPr="0012497E">
              <w:rPr>
                <w:rFonts w:ascii="����" w:eastAsia="宋体" w:hAnsi="����" w:cs="宋体"/>
                <w:color w:val="222222"/>
                <w:kern w:val="0"/>
                <w:szCs w:val="21"/>
              </w:rPr>
              <w:t>户以上贫困户脱贫；县级龙头企业至少帮扶</w:t>
            </w:r>
            <w:r w:rsidRPr="0012497E">
              <w:rPr>
                <w:rFonts w:ascii="����" w:eastAsia="宋体" w:hAnsi="����" w:cs="宋体"/>
                <w:color w:val="222222"/>
                <w:kern w:val="0"/>
                <w:szCs w:val="21"/>
              </w:rPr>
              <w:t>1</w:t>
            </w:r>
            <w:r w:rsidRPr="0012497E">
              <w:rPr>
                <w:rFonts w:ascii="����" w:eastAsia="宋体" w:hAnsi="����" w:cs="宋体"/>
                <w:color w:val="222222"/>
                <w:kern w:val="0"/>
                <w:szCs w:val="21"/>
              </w:rPr>
              <w:t>个以上的贫困村，每年结对帮扶</w:t>
            </w:r>
            <w:r w:rsidRPr="0012497E">
              <w:rPr>
                <w:rFonts w:ascii="����" w:eastAsia="宋体" w:hAnsi="����" w:cs="宋体"/>
                <w:color w:val="222222"/>
                <w:kern w:val="0"/>
                <w:szCs w:val="21"/>
              </w:rPr>
              <w:t>10</w:t>
            </w:r>
            <w:r w:rsidRPr="0012497E">
              <w:rPr>
                <w:rFonts w:ascii="����" w:eastAsia="宋体" w:hAnsi="����" w:cs="宋体"/>
                <w:color w:val="222222"/>
                <w:kern w:val="0"/>
                <w:szCs w:val="21"/>
              </w:rPr>
              <w:t>户以上贫困户脱贫。到</w:t>
            </w:r>
            <w:r w:rsidRPr="0012497E">
              <w:rPr>
                <w:rFonts w:ascii="����" w:eastAsia="宋体" w:hAnsi="����" w:cs="宋体"/>
                <w:color w:val="222222"/>
                <w:kern w:val="0"/>
                <w:szCs w:val="21"/>
              </w:rPr>
              <w:t>2020</w:t>
            </w:r>
            <w:r w:rsidRPr="0012497E">
              <w:rPr>
                <w:rFonts w:ascii="����" w:eastAsia="宋体" w:hAnsi="����" w:cs="宋体"/>
                <w:color w:val="222222"/>
                <w:kern w:val="0"/>
                <w:szCs w:val="21"/>
              </w:rPr>
              <w:t>年，全省</w:t>
            </w:r>
            <w:r w:rsidRPr="0012497E">
              <w:rPr>
                <w:rFonts w:ascii="����" w:eastAsia="宋体" w:hAnsi="����" w:cs="宋体"/>
                <w:color w:val="222222"/>
                <w:kern w:val="0"/>
                <w:szCs w:val="21"/>
              </w:rPr>
              <w:t>11501</w:t>
            </w:r>
            <w:r w:rsidRPr="0012497E">
              <w:rPr>
                <w:rFonts w:ascii="����" w:eastAsia="宋体" w:hAnsi="����" w:cs="宋体"/>
                <w:color w:val="222222"/>
                <w:kern w:val="0"/>
                <w:szCs w:val="21"/>
              </w:rPr>
              <w:t>个建档立</w:t>
            </w:r>
            <w:proofErr w:type="gramStart"/>
            <w:r w:rsidRPr="0012497E">
              <w:rPr>
                <w:rFonts w:ascii="����" w:eastAsia="宋体" w:hAnsi="����" w:cs="宋体"/>
                <w:color w:val="222222"/>
                <w:kern w:val="0"/>
                <w:szCs w:val="21"/>
              </w:rPr>
              <w:t>卡贫困</w:t>
            </w:r>
            <w:proofErr w:type="gramEnd"/>
            <w:r w:rsidRPr="0012497E">
              <w:rPr>
                <w:rFonts w:ascii="����" w:eastAsia="宋体" w:hAnsi="����" w:cs="宋体"/>
                <w:color w:val="222222"/>
                <w:kern w:val="0"/>
                <w:szCs w:val="21"/>
              </w:rPr>
              <w:t>村都有</w:t>
            </w:r>
            <w:r w:rsidRPr="0012497E">
              <w:rPr>
                <w:rFonts w:ascii="����" w:eastAsia="宋体" w:hAnsi="����" w:cs="宋体"/>
                <w:color w:val="222222"/>
                <w:kern w:val="0"/>
                <w:szCs w:val="21"/>
              </w:rPr>
              <w:t>1</w:t>
            </w:r>
            <w:r w:rsidRPr="0012497E">
              <w:rPr>
                <w:rFonts w:ascii="����" w:eastAsia="宋体" w:hAnsi="����" w:cs="宋体"/>
                <w:color w:val="222222"/>
                <w:kern w:val="0"/>
                <w:szCs w:val="21"/>
              </w:rPr>
              <w:t>家以上的龙头企业结对帮扶，实现</w:t>
            </w:r>
            <w:r w:rsidRPr="0012497E">
              <w:rPr>
                <w:rFonts w:ascii="����" w:eastAsia="宋体" w:hAnsi="����" w:cs="宋体"/>
                <w:color w:val="222222"/>
                <w:kern w:val="0"/>
                <w:szCs w:val="21"/>
              </w:rPr>
              <w:t>60%</w:t>
            </w:r>
            <w:r w:rsidRPr="0012497E">
              <w:rPr>
                <w:rFonts w:ascii="����" w:eastAsia="宋体" w:hAnsi="����" w:cs="宋体"/>
                <w:color w:val="222222"/>
                <w:kern w:val="0"/>
                <w:szCs w:val="21"/>
              </w:rPr>
              <w:t>以上的扶持生产和就业发展一批贫困人口脱贫。</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b/>
                <w:bCs/>
                <w:color w:val="222222"/>
                <w:kern w:val="0"/>
              </w:rPr>
              <w:t>二、加大财政扶持力度</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（一）设立农业产业发展投融资引导基金。按照</w:t>
            </w:r>
            <w:r w:rsidRPr="0012497E">
              <w:rPr>
                <w:rFonts w:ascii="����" w:eastAsia="宋体" w:hAnsi="����" w:cs="宋体"/>
                <w:color w:val="222222"/>
                <w:kern w:val="0"/>
                <w:szCs w:val="21"/>
              </w:rPr>
              <w:t>“</w:t>
            </w:r>
            <w:r w:rsidRPr="0012497E">
              <w:rPr>
                <w:rFonts w:ascii="����" w:eastAsia="宋体" w:hAnsi="����" w:cs="宋体"/>
                <w:color w:val="222222"/>
                <w:kern w:val="0"/>
                <w:szCs w:val="21"/>
              </w:rPr>
              <w:t>政府引导、市场运作、规范决策、防范风险</w:t>
            </w:r>
            <w:r w:rsidRPr="0012497E">
              <w:rPr>
                <w:rFonts w:ascii="����" w:eastAsia="宋体" w:hAnsi="����" w:cs="宋体"/>
                <w:color w:val="222222"/>
                <w:kern w:val="0"/>
                <w:szCs w:val="21"/>
              </w:rPr>
              <w:t>”</w:t>
            </w:r>
            <w:r w:rsidRPr="0012497E">
              <w:rPr>
                <w:rFonts w:ascii="����" w:eastAsia="宋体" w:hAnsi="����" w:cs="宋体"/>
                <w:color w:val="222222"/>
                <w:kern w:val="0"/>
                <w:szCs w:val="21"/>
              </w:rPr>
              <w:t>原则，以财政资金为引导，吸引</w:t>
            </w:r>
            <w:hyperlink r:id="rId4" w:tgtFrame="_blank" w:history="1">
              <w:r w:rsidRPr="0012497E">
                <w:rPr>
                  <w:rFonts w:ascii="����" w:eastAsia="宋体" w:hAnsi="����" w:cs="宋体"/>
                  <w:color w:val="027274"/>
                  <w:kern w:val="0"/>
                </w:rPr>
                <w:t>金融</w:t>
              </w:r>
            </w:hyperlink>
            <w:r w:rsidRPr="0012497E">
              <w:rPr>
                <w:rFonts w:ascii="����" w:eastAsia="宋体" w:hAnsi="����" w:cs="宋体"/>
                <w:color w:val="222222"/>
                <w:kern w:val="0"/>
                <w:szCs w:val="21"/>
              </w:rPr>
              <w:t>及社会资本，共同发起设立农业产业发展投融资引导基金。采取股权投资方式，鼓励和引导龙头企业到贫困地区发展现代种养业、农产品加工业、农业服务业、农业废弃物资源化利用产业等，支持</w:t>
            </w:r>
            <w:proofErr w:type="gramStart"/>
            <w:r w:rsidRPr="0012497E">
              <w:rPr>
                <w:rFonts w:ascii="����" w:eastAsia="宋体" w:hAnsi="����" w:cs="宋体"/>
                <w:color w:val="222222"/>
                <w:kern w:val="0"/>
                <w:szCs w:val="21"/>
              </w:rPr>
              <w:t>发展农旅结合</w:t>
            </w:r>
            <w:proofErr w:type="gramEnd"/>
            <w:r w:rsidRPr="0012497E">
              <w:rPr>
                <w:rFonts w:ascii="����" w:eastAsia="宋体" w:hAnsi="����" w:cs="宋体"/>
                <w:color w:val="222222"/>
                <w:kern w:val="0"/>
                <w:szCs w:val="21"/>
              </w:rPr>
              <w:t>、农村电商等新产业新业态，重点支持脱贫带动能力强的龙头企业，推动一批龙头企业迈向资</w:t>
            </w:r>
            <w:r w:rsidRPr="0012497E">
              <w:rPr>
                <w:rFonts w:ascii="����" w:eastAsia="宋体" w:hAnsi="����" w:cs="宋体"/>
                <w:color w:val="222222"/>
                <w:kern w:val="0"/>
                <w:szCs w:val="21"/>
              </w:rPr>
              <w:lastRenderedPageBreak/>
              <w:t>本市场。（责任单位：财政厅。列首位的为牵头单位，下同）</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二）强化财政资金激励政策。整合相关专项资金，采取贷款贴息、贷款担保、民办公助、以奖代补等方式，对带动贫困户脱贫的龙头企业和基地建设项目给予倾斜支持。省财政对符合条件的龙头企业农业产业化项目银行贷款给予贴息补助。（责任单位：财政厅）</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（三）落实税费优惠政策。在</w:t>
            </w:r>
            <w:r w:rsidRPr="0012497E">
              <w:rPr>
                <w:rFonts w:ascii="����" w:eastAsia="宋体" w:hAnsi="����" w:cs="宋体"/>
                <w:color w:val="222222"/>
                <w:kern w:val="0"/>
                <w:szCs w:val="21"/>
              </w:rPr>
              <w:t>2020</w:t>
            </w:r>
            <w:r w:rsidRPr="0012497E">
              <w:rPr>
                <w:rFonts w:ascii="����" w:eastAsia="宋体" w:hAnsi="����" w:cs="宋体"/>
                <w:color w:val="222222"/>
                <w:kern w:val="0"/>
                <w:szCs w:val="21"/>
              </w:rPr>
              <w:t>年</w:t>
            </w:r>
            <w:r w:rsidRPr="0012497E">
              <w:rPr>
                <w:rFonts w:ascii="����" w:eastAsia="宋体" w:hAnsi="����" w:cs="宋体"/>
                <w:color w:val="222222"/>
                <w:kern w:val="0"/>
                <w:szCs w:val="21"/>
              </w:rPr>
              <w:t>12</w:t>
            </w:r>
            <w:r w:rsidRPr="0012497E">
              <w:rPr>
                <w:rFonts w:ascii="����" w:eastAsia="宋体" w:hAnsi="����" w:cs="宋体"/>
                <w:color w:val="222222"/>
                <w:kern w:val="0"/>
                <w:szCs w:val="21"/>
              </w:rPr>
              <w:t>月</w:t>
            </w:r>
            <w:r w:rsidRPr="0012497E">
              <w:rPr>
                <w:rFonts w:ascii="����" w:eastAsia="宋体" w:hAnsi="����" w:cs="宋体"/>
                <w:color w:val="222222"/>
                <w:kern w:val="0"/>
                <w:szCs w:val="21"/>
              </w:rPr>
              <w:t>31</w:t>
            </w:r>
            <w:r w:rsidRPr="0012497E">
              <w:rPr>
                <w:rFonts w:ascii="����" w:eastAsia="宋体" w:hAnsi="����" w:cs="宋体"/>
                <w:color w:val="222222"/>
                <w:kern w:val="0"/>
                <w:szCs w:val="21"/>
              </w:rPr>
              <w:t>日前，对设在我省的以《西部地区鼓励类产业目录》中规定的产业项目为主营业务、且主营业务收入占企业收入总额</w:t>
            </w:r>
            <w:r w:rsidRPr="0012497E">
              <w:rPr>
                <w:rFonts w:ascii="����" w:eastAsia="宋体" w:hAnsi="����" w:cs="宋体"/>
                <w:color w:val="222222"/>
                <w:kern w:val="0"/>
                <w:szCs w:val="21"/>
              </w:rPr>
              <w:t>70%</w:t>
            </w:r>
            <w:r w:rsidRPr="0012497E">
              <w:rPr>
                <w:rFonts w:ascii="����" w:eastAsia="宋体" w:hAnsi="����" w:cs="宋体"/>
                <w:color w:val="222222"/>
                <w:kern w:val="0"/>
                <w:szCs w:val="21"/>
              </w:rPr>
              <w:t>以上的龙头企业，减按</w:t>
            </w:r>
            <w:r w:rsidRPr="0012497E">
              <w:rPr>
                <w:rFonts w:ascii="����" w:eastAsia="宋体" w:hAnsi="����" w:cs="宋体"/>
                <w:color w:val="222222"/>
                <w:kern w:val="0"/>
                <w:szCs w:val="21"/>
              </w:rPr>
              <w:t>15%</w:t>
            </w:r>
            <w:r w:rsidRPr="0012497E">
              <w:rPr>
                <w:rFonts w:ascii="����" w:eastAsia="宋体" w:hAnsi="����" w:cs="宋体"/>
                <w:color w:val="222222"/>
                <w:kern w:val="0"/>
                <w:szCs w:val="21"/>
              </w:rPr>
              <w:t>的税率征收企业所得税。落实</w:t>
            </w:r>
            <w:proofErr w:type="gramStart"/>
            <w:r w:rsidRPr="0012497E">
              <w:rPr>
                <w:rFonts w:ascii="����" w:eastAsia="宋体" w:hAnsi="����" w:cs="宋体"/>
                <w:color w:val="222222"/>
                <w:kern w:val="0"/>
                <w:szCs w:val="21"/>
              </w:rPr>
              <w:t>企业公益</w:t>
            </w:r>
            <w:proofErr w:type="gramEnd"/>
            <w:r w:rsidRPr="0012497E">
              <w:rPr>
                <w:rFonts w:ascii="����" w:eastAsia="宋体" w:hAnsi="����" w:cs="宋体"/>
                <w:color w:val="222222"/>
                <w:kern w:val="0"/>
                <w:szCs w:val="21"/>
              </w:rPr>
              <w:t>扶贫捐赠所得税税前扣除政策。建设直接为农业生产服务的生产设施占用的农用地（林地、牧草地、农田水利用地、养殖水面以及渔业水域滩涂等），不征收耕地占用税。直接用于农、林、牧、渔业的生产用地免征城镇土地使用税。承受荒山、荒沟、荒丘、荒滩土地使用权，用于农、林、牧、渔业生产的，免征契税。龙头企业开发新技术、新产品、新工艺发生的符合税法规定的研究开发费用，在计算应纳税所得额时加计扣除。（责任单位：省国税局，省地税局）</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（四）推动平台建设引领产业扶贫。</w:t>
            </w:r>
            <w:proofErr w:type="gramStart"/>
            <w:r w:rsidRPr="0012497E">
              <w:rPr>
                <w:rFonts w:ascii="����" w:eastAsia="宋体" w:hAnsi="����" w:cs="宋体"/>
                <w:color w:val="222222"/>
                <w:kern w:val="0"/>
                <w:szCs w:val="21"/>
              </w:rPr>
              <w:t>探索做</w:t>
            </w:r>
            <w:proofErr w:type="gramEnd"/>
            <w:r w:rsidRPr="0012497E">
              <w:rPr>
                <w:rFonts w:ascii="����" w:eastAsia="宋体" w:hAnsi="����" w:cs="宋体"/>
                <w:color w:val="222222"/>
                <w:kern w:val="0"/>
                <w:szCs w:val="21"/>
              </w:rPr>
              <w:t>强首个省级农业区域投资平台（国源农业投资有限责任公司），支持平台创新发展、快速发展。促进平台以投资为驱动，按市场化原则整合政策、信息、品种、技术、人才、资金、品牌和市场等要素，集成平台投资和政府资源配置，在凉山州构建以示范基地、加工基地、冷链物流基地等为基础，全产业链融合的投融资服务体系，探索创新</w:t>
            </w:r>
            <w:r w:rsidRPr="0012497E">
              <w:rPr>
                <w:rFonts w:ascii="����" w:eastAsia="宋体" w:hAnsi="����" w:cs="宋体"/>
                <w:color w:val="222222"/>
                <w:kern w:val="0"/>
                <w:szCs w:val="21"/>
              </w:rPr>
              <w:t>“</w:t>
            </w:r>
            <w:r w:rsidRPr="0012497E">
              <w:rPr>
                <w:rFonts w:ascii="����" w:eastAsia="宋体" w:hAnsi="����" w:cs="宋体"/>
                <w:color w:val="222222"/>
                <w:kern w:val="0"/>
                <w:szCs w:val="21"/>
              </w:rPr>
              <w:t>可复制、可推广</w:t>
            </w:r>
            <w:r w:rsidRPr="0012497E">
              <w:rPr>
                <w:rFonts w:ascii="����" w:eastAsia="宋体" w:hAnsi="����" w:cs="宋体"/>
                <w:color w:val="222222"/>
                <w:kern w:val="0"/>
                <w:szCs w:val="21"/>
              </w:rPr>
              <w:t>”</w:t>
            </w:r>
            <w:r w:rsidRPr="0012497E">
              <w:rPr>
                <w:rFonts w:ascii="����" w:eastAsia="宋体" w:hAnsi="����" w:cs="宋体"/>
                <w:color w:val="222222"/>
                <w:kern w:val="0"/>
                <w:szCs w:val="21"/>
              </w:rPr>
              <w:t>的经验模型，发挥示范带动作用，延伸产业链条、做大产业规模。充分发挥平台在项目开发、品牌建设、市场拓展、资本运作等方面的综合优势和带动能力，通过财税扶持和重点项目引导，以</w:t>
            </w:r>
            <w:proofErr w:type="gramStart"/>
            <w:r w:rsidRPr="0012497E">
              <w:rPr>
                <w:rFonts w:ascii="����" w:eastAsia="宋体" w:hAnsi="����" w:cs="宋体"/>
                <w:color w:val="222222"/>
                <w:kern w:val="0"/>
                <w:szCs w:val="21"/>
              </w:rPr>
              <w:t>投促融</w:t>
            </w:r>
            <w:proofErr w:type="gramEnd"/>
            <w:r w:rsidRPr="0012497E">
              <w:rPr>
                <w:rFonts w:ascii="����" w:eastAsia="宋体" w:hAnsi="����" w:cs="宋体"/>
                <w:color w:val="222222"/>
                <w:kern w:val="0"/>
                <w:szCs w:val="21"/>
              </w:rPr>
              <w:t>、以</w:t>
            </w:r>
            <w:proofErr w:type="gramStart"/>
            <w:r w:rsidRPr="0012497E">
              <w:rPr>
                <w:rFonts w:ascii="����" w:eastAsia="宋体" w:hAnsi="����" w:cs="宋体"/>
                <w:color w:val="222222"/>
                <w:kern w:val="0"/>
                <w:szCs w:val="21"/>
              </w:rPr>
              <w:t>融扩投</w:t>
            </w:r>
            <w:proofErr w:type="gramEnd"/>
            <w:r w:rsidRPr="0012497E">
              <w:rPr>
                <w:rFonts w:ascii="����" w:eastAsia="宋体" w:hAnsi="����" w:cs="宋体"/>
                <w:color w:val="222222"/>
                <w:kern w:val="0"/>
                <w:szCs w:val="21"/>
              </w:rPr>
              <w:t>，助</w:t>
            </w:r>
            <w:proofErr w:type="gramStart"/>
            <w:r w:rsidRPr="0012497E">
              <w:rPr>
                <w:rFonts w:ascii="����" w:eastAsia="宋体" w:hAnsi="����" w:cs="宋体"/>
                <w:color w:val="222222"/>
                <w:kern w:val="0"/>
                <w:szCs w:val="21"/>
              </w:rPr>
              <w:t>推全省</w:t>
            </w:r>
            <w:proofErr w:type="gramEnd"/>
            <w:r w:rsidRPr="0012497E">
              <w:rPr>
                <w:rFonts w:ascii="����" w:eastAsia="宋体" w:hAnsi="����" w:cs="宋体"/>
                <w:color w:val="222222"/>
                <w:kern w:val="0"/>
                <w:szCs w:val="21"/>
              </w:rPr>
              <w:t>特色农业产业化开发和精准扶贫农业产业可持续发展。（责任单位：省国资委，省委农工委、农业厅）</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b/>
                <w:bCs/>
                <w:color w:val="222222"/>
                <w:kern w:val="0"/>
              </w:rPr>
              <w:t>三、加大产业项目扶持</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（五）支持发展特色效益农业。引导龙头企业到贫困地区建设产业示范基地，领办农民合作社，培育致富带头人，发展</w:t>
            </w:r>
            <w:r w:rsidRPr="0012497E">
              <w:rPr>
                <w:rFonts w:ascii="����" w:eastAsia="宋体" w:hAnsi="����" w:cs="宋体"/>
                <w:color w:val="222222"/>
                <w:kern w:val="0"/>
                <w:szCs w:val="21"/>
              </w:rPr>
              <w:t>“</w:t>
            </w:r>
            <w:r w:rsidRPr="0012497E">
              <w:rPr>
                <w:rFonts w:ascii="����" w:eastAsia="宋体" w:hAnsi="����" w:cs="宋体"/>
                <w:color w:val="222222"/>
                <w:kern w:val="0"/>
                <w:szCs w:val="21"/>
              </w:rPr>
              <w:t>一村一品</w:t>
            </w:r>
            <w:r w:rsidRPr="0012497E">
              <w:rPr>
                <w:rFonts w:ascii="����" w:eastAsia="宋体" w:hAnsi="����" w:cs="宋体"/>
                <w:color w:val="222222"/>
                <w:kern w:val="0"/>
                <w:szCs w:val="21"/>
              </w:rPr>
              <w:t>”</w:t>
            </w:r>
            <w:r w:rsidRPr="0012497E">
              <w:rPr>
                <w:rFonts w:ascii="����" w:eastAsia="宋体" w:hAnsi="����" w:cs="宋体"/>
                <w:color w:val="222222"/>
                <w:kern w:val="0"/>
                <w:szCs w:val="21"/>
              </w:rPr>
              <w:t>富民特色产业。对符合</w:t>
            </w:r>
            <w:r w:rsidRPr="0012497E">
              <w:rPr>
                <w:rFonts w:ascii="����" w:eastAsia="宋体" w:hAnsi="����" w:cs="宋体"/>
                <w:color w:val="222222"/>
                <w:kern w:val="0"/>
                <w:szCs w:val="21"/>
              </w:rPr>
              <w:t>“</w:t>
            </w:r>
            <w:r w:rsidRPr="0012497E">
              <w:rPr>
                <w:rFonts w:ascii="����" w:eastAsia="宋体" w:hAnsi="����" w:cs="宋体"/>
                <w:color w:val="222222"/>
                <w:kern w:val="0"/>
                <w:szCs w:val="21"/>
              </w:rPr>
              <w:t>米袋子</w:t>
            </w:r>
            <w:r w:rsidRPr="0012497E">
              <w:rPr>
                <w:rFonts w:ascii="����" w:eastAsia="宋体" w:hAnsi="����" w:cs="宋体"/>
                <w:color w:val="222222"/>
                <w:kern w:val="0"/>
                <w:szCs w:val="21"/>
              </w:rPr>
              <w:t>”“</w:t>
            </w:r>
            <w:r w:rsidRPr="0012497E">
              <w:rPr>
                <w:rFonts w:ascii="����" w:eastAsia="宋体" w:hAnsi="����" w:cs="宋体"/>
                <w:color w:val="222222"/>
                <w:kern w:val="0"/>
                <w:szCs w:val="21"/>
              </w:rPr>
              <w:t>菜篮子</w:t>
            </w:r>
            <w:r w:rsidRPr="0012497E">
              <w:rPr>
                <w:rFonts w:ascii="����" w:eastAsia="宋体" w:hAnsi="����" w:cs="宋体"/>
                <w:color w:val="222222"/>
                <w:kern w:val="0"/>
                <w:szCs w:val="21"/>
              </w:rPr>
              <w:t>”</w:t>
            </w:r>
            <w:r w:rsidRPr="0012497E">
              <w:rPr>
                <w:rFonts w:ascii="����" w:eastAsia="宋体" w:hAnsi="����" w:cs="宋体"/>
                <w:color w:val="222222"/>
                <w:kern w:val="0"/>
                <w:szCs w:val="21"/>
              </w:rPr>
              <w:t>产品生产扶持资金申请条件的龙头企业予以优先支持。支持龙头企业实施科技产业扶贫项目，开发贫困地区优势资源，建立农业科技园区（基地）。扶持贫困地区林（农）业产业化龙头企业申报全省名优经济林等示范项目。扶持龙头企业在生态脆弱区域、少数</w:t>
            </w:r>
            <w:r w:rsidRPr="0012497E">
              <w:rPr>
                <w:rFonts w:ascii="����" w:eastAsia="宋体" w:hAnsi="����" w:cs="宋体"/>
                <w:color w:val="222222"/>
                <w:kern w:val="0"/>
                <w:szCs w:val="21"/>
              </w:rPr>
              <w:lastRenderedPageBreak/>
              <w:t>民族地区和边远地区发展林下经济，争取中央财政对符合条件的林下经济发展项目给予贴息。（责任单位：省委农工委，财政厅、农业厅、林业厅、科技厅、省供销社）</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（六）支持发展农产品精深加工业。立足贫困县主导农业产业，支持农产品产地初加工，指导企业发展农产品精深加工，带动农民就近就地就业增收。积极搭建</w:t>
            </w:r>
            <w:proofErr w:type="gramStart"/>
            <w:r w:rsidRPr="0012497E">
              <w:rPr>
                <w:rFonts w:ascii="����" w:eastAsia="宋体" w:hAnsi="����" w:cs="宋体"/>
                <w:color w:val="222222"/>
                <w:kern w:val="0"/>
                <w:szCs w:val="21"/>
              </w:rPr>
              <w:t>院企加工</w:t>
            </w:r>
            <w:proofErr w:type="gramEnd"/>
            <w:r w:rsidRPr="0012497E">
              <w:rPr>
                <w:rFonts w:ascii="����" w:eastAsia="宋体" w:hAnsi="����" w:cs="宋体"/>
                <w:color w:val="222222"/>
                <w:kern w:val="0"/>
                <w:szCs w:val="21"/>
              </w:rPr>
              <w:t>技术对接渠道，对企业开展定向技术指导。加强产学研合作、产供销协同，支持全产业</w:t>
            </w:r>
            <w:proofErr w:type="gramStart"/>
            <w:r w:rsidRPr="0012497E">
              <w:rPr>
                <w:rFonts w:ascii="����" w:eastAsia="宋体" w:hAnsi="����" w:cs="宋体"/>
                <w:color w:val="222222"/>
                <w:kern w:val="0"/>
                <w:szCs w:val="21"/>
              </w:rPr>
              <w:t>链科技</w:t>
            </w:r>
            <w:proofErr w:type="gramEnd"/>
            <w:r w:rsidRPr="0012497E">
              <w:rPr>
                <w:rFonts w:ascii="����" w:eastAsia="宋体" w:hAnsi="����" w:cs="宋体"/>
                <w:color w:val="222222"/>
                <w:kern w:val="0"/>
                <w:szCs w:val="21"/>
              </w:rPr>
              <w:t>创新。（责任单位：省经济和信息化委，农业厅、财政厅、科技厅、省粮食局）</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七）支持发展乡村旅游业。鼓励龙头企业到贫困地区组建专业化的旅游开发公司或牵头成立乡村旅游合作社，大力培育休闲农业、生态旅游、文化娱乐、科普教育、康体养生等旅游新业态。支持龙头企业到贫困地区创建国家</w:t>
            </w:r>
            <w:r w:rsidRPr="0012497E">
              <w:rPr>
                <w:rFonts w:ascii="����" w:eastAsia="宋体" w:hAnsi="����" w:cs="宋体"/>
                <w:color w:val="222222"/>
                <w:kern w:val="0"/>
                <w:szCs w:val="21"/>
              </w:rPr>
              <w:t>A</w:t>
            </w:r>
            <w:r w:rsidRPr="0012497E">
              <w:rPr>
                <w:rFonts w:ascii="����" w:eastAsia="宋体" w:hAnsi="����" w:cs="宋体"/>
                <w:color w:val="222222"/>
                <w:kern w:val="0"/>
                <w:szCs w:val="21"/>
              </w:rPr>
              <w:t>级景区、旅游度假区等品牌，打造一批星级农家乐、乡村酒店、精品乡村民宿、休养农庄和农业主题公园等乡村旅游特色业态经营点。（责任单位：省旅游发展委，省委农工委、财政厅、农业厅、林业厅）</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（八）支持开展农业社会化服务。放开农业生产性服务业领域市场准入，减少农业生产性服务业重点领域前置审批和资质认定项目，</w:t>
            </w:r>
            <w:proofErr w:type="gramStart"/>
            <w:r w:rsidRPr="0012497E">
              <w:rPr>
                <w:rFonts w:ascii="����" w:eastAsia="宋体" w:hAnsi="����" w:cs="宋体"/>
                <w:color w:val="222222"/>
                <w:kern w:val="0"/>
                <w:szCs w:val="21"/>
              </w:rPr>
              <w:t>由先证后</w:t>
            </w:r>
            <w:proofErr w:type="gramEnd"/>
            <w:r w:rsidRPr="0012497E">
              <w:rPr>
                <w:rFonts w:ascii="����" w:eastAsia="宋体" w:hAnsi="����" w:cs="宋体"/>
                <w:color w:val="222222"/>
                <w:kern w:val="0"/>
                <w:szCs w:val="21"/>
              </w:rPr>
              <w:t>照改为先照后证，加快落实注册资本认缴登记制。（责任单位：省供销社，财政厅、农业厅、省工商局）</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九）支持开拓农产品市场。鼓励龙头企业在贫困地区开展特色农产品品牌创建。经省政府批准，对新获得驰名商标认定、地理标志商标注册、国际商标注册的龙头企业，优先予以奖励。鼓励龙头企业进入农产品流通领域，重点将贫困地区龙头企业纳入第三方物流发展项目、电子商务发展项目、农产品（食品）冷链物流发展项目实施范围。支持龙头企业建立农产品销售电商平台，工业化与信息化融合专项资金向贫困地区龙头企业申报的项目倾斜。鼓励贫困地区龙头企业参加</w:t>
            </w:r>
            <w:r w:rsidRPr="0012497E">
              <w:rPr>
                <w:rFonts w:ascii="����" w:eastAsia="宋体" w:hAnsi="����" w:cs="宋体"/>
                <w:color w:val="222222"/>
                <w:kern w:val="0"/>
                <w:szCs w:val="21"/>
              </w:rPr>
              <w:t>“</w:t>
            </w:r>
            <w:r w:rsidRPr="0012497E">
              <w:rPr>
                <w:rFonts w:ascii="����" w:eastAsia="宋体" w:hAnsi="����" w:cs="宋体"/>
                <w:color w:val="222222"/>
                <w:kern w:val="0"/>
                <w:szCs w:val="21"/>
              </w:rPr>
              <w:t>川货全国行</w:t>
            </w:r>
            <w:r w:rsidRPr="0012497E">
              <w:rPr>
                <w:rFonts w:ascii="����" w:eastAsia="宋体" w:hAnsi="����" w:cs="宋体"/>
                <w:color w:val="222222"/>
                <w:kern w:val="0"/>
                <w:szCs w:val="21"/>
              </w:rPr>
              <w:t>”“</w:t>
            </w:r>
            <w:r w:rsidRPr="0012497E">
              <w:rPr>
                <w:rFonts w:ascii="����" w:eastAsia="宋体" w:hAnsi="����" w:cs="宋体"/>
                <w:color w:val="222222"/>
                <w:kern w:val="0"/>
                <w:szCs w:val="21"/>
              </w:rPr>
              <w:t>万企出国门</w:t>
            </w:r>
            <w:r w:rsidRPr="0012497E">
              <w:rPr>
                <w:rFonts w:ascii="����" w:eastAsia="宋体" w:hAnsi="����" w:cs="宋体"/>
                <w:color w:val="222222"/>
                <w:kern w:val="0"/>
                <w:szCs w:val="21"/>
              </w:rPr>
              <w:t>”“</w:t>
            </w:r>
            <w:r w:rsidRPr="0012497E">
              <w:rPr>
                <w:rFonts w:ascii="����" w:eastAsia="宋体" w:hAnsi="����" w:cs="宋体"/>
                <w:color w:val="222222"/>
                <w:kern w:val="0"/>
                <w:szCs w:val="21"/>
              </w:rPr>
              <w:t>惠民购物全川行动</w:t>
            </w:r>
            <w:r w:rsidRPr="0012497E">
              <w:rPr>
                <w:rFonts w:ascii="����" w:eastAsia="宋体" w:hAnsi="����" w:cs="宋体"/>
                <w:color w:val="222222"/>
                <w:kern w:val="0"/>
                <w:szCs w:val="21"/>
              </w:rPr>
              <w:t>”</w:t>
            </w:r>
            <w:r w:rsidRPr="0012497E">
              <w:rPr>
                <w:rFonts w:ascii="����" w:eastAsia="宋体" w:hAnsi="����" w:cs="宋体"/>
                <w:color w:val="222222"/>
                <w:kern w:val="0"/>
                <w:szCs w:val="21"/>
              </w:rPr>
              <w:t>等展示展销活动，按规定对展位</w:t>
            </w:r>
            <w:proofErr w:type="gramStart"/>
            <w:r w:rsidRPr="0012497E">
              <w:rPr>
                <w:rFonts w:ascii="����" w:eastAsia="宋体" w:hAnsi="����" w:cs="宋体"/>
                <w:color w:val="222222"/>
                <w:kern w:val="0"/>
                <w:szCs w:val="21"/>
              </w:rPr>
              <w:t>费给予</w:t>
            </w:r>
            <w:proofErr w:type="gramEnd"/>
            <w:r w:rsidRPr="0012497E">
              <w:rPr>
                <w:rFonts w:ascii="����" w:eastAsia="宋体" w:hAnsi="����" w:cs="宋体"/>
                <w:color w:val="222222"/>
                <w:kern w:val="0"/>
                <w:szCs w:val="21"/>
              </w:rPr>
              <w:t>全额或部分补助。优先支持符合条件的国家和省级重点龙头企业承担重要农产品收储业务。（责任单位：商务厅，省发展改革委、省委农工委、农业厅、省工商局、省供销社）</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b/>
                <w:bCs/>
                <w:color w:val="222222"/>
                <w:kern w:val="0"/>
              </w:rPr>
              <w:t>四、鼓励和支持就业创业</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十）支持吸纳贫困劳动力就业。引导龙头企业对贫困劳动力实施实用技术、生产技能等培训，对符合条件的按规定纳入农民培训相关项目支持范畴。鼓励龙头企业安排吸纳农民就近就业或根据需求组织劳务输出转移就业。企业招用贫困劳动力的，按规定给予社会保险补贴和岗位补贴。充分运用扶贫再贷款引导金融机构优先支持带动建档立</w:t>
            </w:r>
            <w:r w:rsidRPr="0012497E">
              <w:rPr>
                <w:rFonts w:ascii="����" w:eastAsia="宋体" w:hAnsi="����" w:cs="宋体"/>
                <w:color w:val="222222"/>
                <w:kern w:val="0"/>
                <w:szCs w:val="21"/>
              </w:rPr>
              <w:lastRenderedPageBreak/>
              <w:t>卡贫困户脱贫作用明显的企业，在贷款推荐、担保贴息、产业培育、基础设施配套等方面给予支持。以</w:t>
            </w:r>
            <w:r w:rsidRPr="0012497E">
              <w:rPr>
                <w:rFonts w:ascii="����" w:eastAsia="宋体" w:hAnsi="����" w:cs="宋体"/>
                <w:color w:val="222222"/>
                <w:kern w:val="0"/>
                <w:szCs w:val="21"/>
              </w:rPr>
              <w:t>“</w:t>
            </w:r>
            <w:r w:rsidRPr="0012497E">
              <w:rPr>
                <w:rFonts w:ascii="����" w:eastAsia="宋体" w:hAnsi="����" w:cs="宋体"/>
                <w:color w:val="222222"/>
                <w:kern w:val="0"/>
                <w:szCs w:val="21"/>
              </w:rPr>
              <w:t>龙头企业</w:t>
            </w:r>
            <w:r w:rsidRPr="0012497E">
              <w:rPr>
                <w:rFonts w:ascii="����" w:eastAsia="宋体" w:hAnsi="����" w:cs="宋体"/>
                <w:color w:val="222222"/>
                <w:kern w:val="0"/>
                <w:szCs w:val="21"/>
              </w:rPr>
              <w:t>+</w:t>
            </w:r>
            <w:r w:rsidRPr="0012497E">
              <w:rPr>
                <w:rFonts w:ascii="����" w:eastAsia="宋体" w:hAnsi="����" w:cs="宋体"/>
                <w:color w:val="222222"/>
                <w:kern w:val="0"/>
                <w:szCs w:val="21"/>
              </w:rPr>
              <w:t>农户</w:t>
            </w:r>
            <w:r w:rsidRPr="0012497E">
              <w:rPr>
                <w:rFonts w:ascii="����" w:eastAsia="宋体" w:hAnsi="����" w:cs="宋体"/>
                <w:color w:val="222222"/>
                <w:kern w:val="0"/>
                <w:szCs w:val="21"/>
              </w:rPr>
              <w:t>”</w:t>
            </w:r>
            <w:r w:rsidRPr="0012497E">
              <w:rPr>
                <w:rFonts w:ascii="����" w:eastAsia="宋体" w:hAnsi="����" w:cs="宋体"/>
                <w:color w:val="222222"/>
                <w:kern w:val="0"/>
                <w:szCs w:val="21"/>
              </w:rPr>
              <w:t>经营模式带动贫困户脱贫取得成效的，按照《四川省人民政府关于全面推进大众创业、万众创新的意见》（川府发〔</w:t>
            </w:r>
            <w:r w:rsidRPr="0012497E">
              <w:rPr>
                <w:rFonts w:ascii="����" w:eastAsia="宋体" w:hAnsi="����" w:cs="宋体"/>
                <w:color w:val="222222"/>
                <w:kern w:val="0"/>
                <w:szCs w:val="21"/>
              </w:rPr>
              <w:t>2015</w:t>
            </w:r>
            <w:r w:rsidRPr="0012497E">
              <w:rPr>
                <w:rFonts w:ascii="����" w:eastAsia="宋体" w:hAnsi="����" w:cs="宋体"/>
                <w:color w:val="222222"/>
                <w:kern w:val="0"/>
                <w:szCs w:val="21"/>
              </w:rPr>
              <w:t>〕</w:t>
            </w:r>
            <w:r w:rsidRPr="0012497E">
              <w:rPr>
                <w:rFonts w:ascii="����" w:eastAsia="宋体" w:hAnsi="����" w:cs="宋体"/>
                <w:color w:val="222222"/>
                <w:kern w:val="0"/>
                <w:szCs w:val="21"/>
              </w:rPr>
              <w:t>27</w:t>
            </w:r>
            <w:r w:rsidRPr="0012497E">
              <w:rPr>
                <w:rFonts w:ascii="����" w:eastAsia="宋体" w:hAnsi="����" w:cs="宋体"/>
                <w:color w:val="222222"/>
                <w:kern w:val="0"/>
                <w:szCs w:val="21"/>
              </w:rPr>
              <w:t>号）有关政策给予扶持。（责任单位：人力资源社会保障厅，财政厅、省扶贫移民局、人行成都分行）</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（十一）支持创业结对帮扶。鼓励龙头企业在贫困地区建设市场化、</w:t>
            </w:r>
            <w:proofErr w:type="gramStart"/>
            <w:r w:rsidRPr="0012497E">
              <w:rPr>
                <w:rFonts w:ascii="����" w:eastAsia="宋体" w:hAnsi="����" w:cs="宋体"/>
                <w:color w:val="222222"/>
                <w:kern w:val="0"/>
                <w:szCs w:val="21"/>
              </w:rPr>
              <w:t>专业化众创空间</w:t>
            </w:r>
            <w:proofErr w:type="gramEnd"/>
            <w:r w:rsidRPr="0012497E">
              <w:rPr>
                <w:rFonts w:ascii="����" w:eastAsia="宋体" w:hAnsi="����" w:cs="宋体"/>
                <w:color w:val="222222"/>
                <w:kern w:val="0"/>
                <w:szCs w:val="21"/>
              </w:rPr>
              <w:t>，吸引返乡农民工和农民企业家创新创业，结对帮扶或培育发展一批小微企业。对积极参与结对帮扶的企业在项目资金申报、要素保障等方面给予支持。落实贫困地区返乡创业贷款分险政策，鼓励和引导金融机构加大向贫困地区返乡创业群体发放贷款力度。由返乡农民工和农民企业家创办的小微企业，符合创业担保贷款政策规定的可给予最高额度不超过</w:t>
            </w:r>
            <w:r w:rsidRPr="0012497E">
              <w:rPr>
                <w:rFonts w:ascii="����" w:eastAsia="宋体" w:hAnsi="����" w:cs="宋体"/>
                <w:color w:val="222222"/>
                <w:kern w:val="0"/>
                <w:szCs w:val="21"/>
              </w:rPr>
              <w:t>200</w:t>
            </w:r>
            <w:r w:rsidRPr="0012497E">
              <w:rPr>
                <w:rFonts w:ascii="����" w:eastAsia="宋体" w:hAnsi="����" w:cs="宋体"/>
                <w:color w:val="222222"/>
                <w:kern w:val="0"/>
                <w:szCs w:val="21"/>
              </w:rPr>
              <w:t>万元的创业担保贷款，财政部门按中国人民银行公布的同期基准利率的</w:t>
            </w:r>
            <w:r w:rsidRPr="0012497E">
              <w:rPr>
                <w:rFonts w:ascii="����" w:eastAsia="宋体" w:hAnsi="����" w:cs="宋体"/>
                <w:color w:val="222222"/>
                <w:kern w:val="0"/>
                <w:szCs w:val="21"/>
              </w:rPr>
              <w:t>50%</w:t>
            </w:r>
            <w:r w:rsidRPr="0012497E">
              <w:rPr>
                <w:rFonts w:ascii="����" w:eastAsia="宋体" w:hAnsi="����" w:cs="宋体"/>
                <w:color w:val="222222"/>
                <w:kern w:val="0"/>
                <w:szCs w:val="21"/>
              </w:rPr>
              <w:t>给予贴息，并按相关规定分级负担。对新进入</w:t>
            </w:r>
            <w:proofErr w:type="gramStart"/>
            <w:r w:rsidRPr="0012497E">
              <w:rPr>
                <w:rFonts w:ascii="����" w:eastAsia="宋体" w:hAnsi="����" w:cs="宋体"/>
                <w:color w:val="222222"/>
                <w:kern w:val="0"/>
                <w:szCs w:val="21"/>
              </w:rPr>
              <w:t>省级小</w:t>
            </w:r>
            <w:proofErr w:type="gramEnd"/>
            <w:r w:rsidRPr="0012497E">
              <w:rPr>
                <w:rFonts w:ascii="����" w:eastAsia="宋体" w:hAnsi="����" w:cs="宋体"/>
                <w:color w:val="222222"/>
                <w:kern w:val="0"/>
                <w:szCs w:val="21"/>
              </w:rPr>
              <w:t>企业创业示范基地的科技型小微企业，给予企业</w:t>
            </w:r>
            <w:r w:rsidRPr="0012497E">
              <w:rPr>
                <w:rFonts w:ascii="����" w:eastAsia="宋体" w:hAnsi="����" w:cs="宋体"/>
                <w:color w:val="222222"/>
                <w:kern w:val="0"/>
                <w:szCs w:val="21"/>
              </w:rPr>
              <w:t>50%</w:t>
            </w:r>
            <w:r w:rsidRPr="0012497E">
              <w:rPr>
                <w:rFonts w:ascii="����" w:eastAsia="宋体" w:hAnsi="����" w:cs="宋体"/>
                <w:color w:val="222222"/>
                <w:kern w:val="0"/>
                <w:szCs w:val="21"/>
              </w:rPr>
              <w:t>的厂房租金补助。（责任单位：人力资源社会保障厅，省经济和信息化委、财政厅、科技厅、人行成都分行）</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b/>
                <w:bCs/>
                <w:color w:val="222222"/>
                <w:kern w:val="0"/>
              </w:rPr>
              <w:t>五、深化改革创新精准脱贫</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十二）鼓励参与发展农村集体经济。支持龙头企业帮助贫困村集体经济组织创办、联办、合办新型经济实体。用好用活贫困村产业扶持基金，促进贫困村集体经济和贫困户互利共赢、共同发展。在确保安全的情况下，允许将产业扶持基金参股龙头企业发展一二三产业，增加贫困村贫困户收入。各地可在当年度用地计划指标中留出一定比例用于村集体经济发展。（责任单位：省委农工委，财政厅、国土资源厅、农业厅）</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十三）积极盘活农村资产资源。鼓励引导贫困村贫困户利用承包地经营权、集体建设用地等，与龙头企业开展合作经营，依法盘活农村各类资产资源，开发一三产业项目。研究财政支农项目资产收益扶贫实施办法，通过股权量化方式，将财政资金形成资产的财产权、收益权赋予贫困户或农村集体经济组织，引导其利用这些财产权利与龙头企业开展股份合作。稳妥开展农村</w:t>
            </w:r>
            <w:r w:rsidRPr="0012497E">
              <w:rPr>
                <w:rFonts w:ascii="����" w:eastAsia="宋体" w:hAnsi="����" w:cs="宋体"/>
                <w:color w:val="222222"/>
                <w:kern w:val="0"/>
                <w:szCs w:val="21"/>
              </w:rPr>
              <w:t>“</w:t>
            </w:r>
            <w:r w:rsidRPr="0012497E">
              <w:rPr>
                <w:rFonts w:ascii="����" w:eastAsia="宋体" w:hAnsi="����" w:cs="宋体"/>
                <w:color w:val="222222"/>
                <w:kern w:val="0"/>
                <w:szCs w:val="21"/>
              </w:rPr>
              <w:t>两权</w:t>
            </w:r>
            <w:r w:rsidRPr="0012497E">
              <w:rPr>
                <w:rFonts w:ascii="����" w:eastAsia="宋体" w:hAnsi="����" w:cs="宋体"/>
                <w:color w:val="222222"/>
                <w:kern w:val="0"/>
                <w:szCs w:val="21"/>
              </w:rPr>
              <w:t>”</w:t>
            </w:r>
            <w:r w:rsidRPr="0012497E">
              <w:rPr>
                <w:rFonts w:ascii="����" w:eastAsia="宋体" w:hAnsi="����" w:cs="宋体"/>
                <w:color w:val="222222"/>
                <w:kern w:val="0"/>
                <w:szCs w:val="21"/>
              </w:rPr>
              <w:t>抵押贷款试点。（责任单位：省委农工委，财政厅、国土资源厅、水利厅、农业厅、林业厅、省扶贫移民局、人行成都分行）</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（十四）支持参与农村基础设施建设。鼓励和吸引符合条件的龙头企业通过抵押贷款、</w:t>
            </w:r>
            <w:r w:rsidRPr="0012497E">
              <w:rPr>
                <w:rFonts w:ascii="����" w:eastAsia="宋体" w:hAnsi="����" w:cs="宋体"/>
                <w:color w:val="222222"/>
                <w:kern w:val="0"/>
                <w:szCs w:val="21"/>
              </w:rPr>
              <w:t>PPP</w:t>
            </w:r>
            <w:r w:rsidRPr="0012497E">
              <w:rPr>
                <w:rFonts w:ascii="����" w:eastAsia="宋体" w:hAnsi="����" w:cs="宋体"/>
                <w:color w:val="222222"/>
                <w:kern w:val="0"/>
                <w:szCs w:val="21"/>
              </w:rPr>
              <w:t>（政府和社会资本合作）等模式，参与贫困地区中低产田改造、高效节水灌溉工程建设、高标准农田建设、土地整治、农村饮水安全巩固提升以及现代农（林、畜牧、水产）业基地项目建设和管理。支持龙头企业投资开发水利工程。（责任单位：省发展</w:t>
            </w:r>
            <w:r w:rsidRPr="0012497E">
              <w:rPr>
                <w:rFonts w:ascii="����" w:eastAsia="宋体" w:hAnsi="����" w:cs="宋体"/>
                <w:color w:val="222222"/>
                <w:kern w:val="0"/>
                <w:szCs w:val="21"/>
              </w:rPr>
              <w:lastRenderedPageBreak/>
              <w:t>改革委，财政厅、国土资源厅、水利厅、农业厅、林业厅、人行成都分行）</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b/>
                <w:bCs/>
                <w:color w:val="222222"/>
                <w:kern w:val="0"/>
              </w:rPr>
              <w:t>六、配套完善金融政策</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（十五）加大金融精准扶贫力度。建立贫困县（市、区）金融助推脱贫攻坚专项领导小组，落实风险补偿基金和贴息资金，完善金融扶贫配套政策。发挥支农</w:t>
            </w:r>
            <w:proofErr w:type="gramStart"/>
            <w:r w:rsidRPr="0012497E">
              <w:rPr>
                <w:rFonts w:ascii="����" w:eastAsia="宋体" w:hAnsi="����" w:cs="宋体"/>
                <w:color w:val="222222"/>
                <w:kern w:val="0"/>
                <w:szCs w:val="21"/>
              </w:rPr>
              <w:t>支小再贷款</w:t>
            </w:r>
            <w:proofErr w:type="gramEnd"/>
            <w:r w:rsidRPr="0012497E">
              <w:rPr>
                <w:rFonts w:ascii="����" w:eastAsia="宋体" w:hAnsi="����" w:cs="宋体"/>
                <w:color w:val="222222"/>
                <w:kern w:val="0"/>
                <w:szCs w:val="21"/>
              </w:rPr>
              <w:t>激励作用，给予龙头企业担保征信、贴息补助等支持。建立健全</w:t>
            </w:r>
            <w:r w:rsidRPr="0012497E">
              <w:rPr>
                <w:rFonts w:ascii="����" w:eastAsia="宋体" w:hAnsi="����" w:cs="宋体"/>
                <w:color w:val="222222"/>
                <w:kern w:val="0"/>
                <w:szCs w:val="21"/>
              </w:rPr>
              <w:t>“</w:t>
            </w:r>
            <w:r w:rsidRPr="0012497E">
              <w:rPr>
                <w:rFonts w:ascii="����" w:eastAsia="宋体" w:hAnsi="����" w:cs="宋体"/>
                <w:color w:val="222222"/>
                <w:kern w:val="0"/>
                <w:szCs w:val="21"/>
              </w:rPr>
              <w:t>扶贫主体金融服务主办银行</w:t>
            </w:r>
            <w:r w:rsidRPr="0012497E">
              <w:rPr>
                <w:rFonts w:ascii="����" w:eastAsia="宋体" w:hAnsi="����" w:cs="宋体"/>
                <w:color w:val="222222"/>
                <w:kern w:val="0"/>
                <w:szCs w:val="21"/>
              </w:rPr>
              <w:t>”</w:t>
            </w:r>
            <w:r w:rsidRPr="0012497E">
              <w:rPr>
                <w:rFonts w:ascii="����" w:eastAsia="宋体" w:hAnsi="����" w:cs="宋体"/>
                <w:color w:val="222222"/>
                <w:kern w:val="0"/>
                <w:szCs w:val="21"/>
              </w:rPr>
              <w:t>制度，推广</w:t>
            </w:r>
            <w:r w:rsidRPr="0012497E">
              <w:rPr>
                <w:rFonts w:ascii="����" w:eastAsia="宋体" w:hAnsi="����" w:cs="宋体"/>
                <w:color w:val="222222"/>
                <w:kern w:val="0"/>
                <w:szCs w:val="21"/>
              </w:rPr>
              <w:t>“</w:t>
            </w:r>
            <w:r w:rsidRPr="0012497E">
              <w:rPr>
                <w:rFonts w:ascii="����" w:eastAsia="宋体" w:hAnsi="����" w:cs="宋体"/>
                <w:color w:val="222222"/>
                <w:kern w:val="0"/>
                <w:szCs w:val="21"/>
              </w:rPr>
              <w:t>龙头企业</w:t>
            </w:r>
            <w:r w:rsidRPr="0012497E">
              <w:rPr>
                <w:rFonts w:ascii="����" w:eastAsia="宋体" w:hAnsi="����" w:cs="宋体"/>
                <w:color w:val="222222"/>
                <w:kern w:val="0"/>
                <w:szCs w:val="21"/>
              </w:rPr>
              <w:t>+</w:t>
            </w:r>
            <w:r w:rsidRPr="0012497E">
              <w:rPr>
                <w:rFonts w:ascii="����" w:eastAsia="宋体" w:hAnsi="����" w:cs="宋体"/>
                <w:color w:val="222222"/>
                <w:kern w:val="0"/>
                <w:szCs w:val="21"/>
              </w:rPr>
              <w:t>农民合作社</w:t>
            </w:r>
            <w:r w:rsidRPr="0012497E">
              <w:rPr>
                <w:rFonts w:ascii="����" w:eastAsia="宋体" w:hAnsi="����" w:cs="宋体"/>
                <w:color w:val="222222"/>
                <w:kern w:val="0"/>
                <w:szCs w:val="21"/>
              </w:rPr>
              <w:t>+</w:t>
            </w:r>
            <w:r w:rsidRPr="0012497E">
              <w:rPr>
                <w:rFonts w:ascii="����" w:eastAsia="宋体" w:hAnsi="����" w:cs="宋体"/>
                <w:color w:val="222222"/>
                <w:kern w:val="0"/>
                <w:szCs w:val="21"/>
              </w:rPr>
              <w:t>农户</w:t>
            </w:r>
            <w:r w:rsidRPr="0012497E">
              <w:rPr>
                <w:rFonts w:ascii="����" w:eastAsia="宋体" w:hAnsi="����" w:cs="宋体"/>
                <w:color w:val="222222"/>
                <w:kern w:val="0"/>
                <w:szCs w:val="21"/>
              </w:rPr>
              <w:t>”</w:t>
            </w:r>
            <w:r w:rsidRPr="0012497E">
              <w:rPr>
                <w:rFonts w:ascii="����" w:eastAsia="宋体" w:hAnsi="����" w:cs="宋体"/>
                <w:color w:val="222222"/>
                <w:kern w:val="0"/>
                <w:szCs w:val="21"/>
              </w:rPr>
              <w:t>金融服务模式，支持龙头企业通过吸纳就业、订单帮扶、土地托管等方式，带动建档立卡贫困户增收致富。有针对性地采集有金融需求的新型农业经营主体信息，建立完善信用档案。支持符合条件的龙头企业在银行间市场建立绿色通道，探索公开或私募发债融资。支持符合条件的银行发行金融债券用于龙头企业贷款，有效拓宽龙头企业带动脱贫攻坚的信贷资金来源。鼓励支持金融机构选择龙头企业贷款开展信贷资产证券化，盘活存量资产，支持带动脱贫</w:t>
            </w:r>
            <w:proofErr w:type="gramStart"/>
            <w:r w:rsidRPr="0012497E">
              <w:rPr>
                <w:rFonts w:ascii="����" w:eastAsia="宋体" w:hAnsi="����" w:cs="宋体"/>
                <w:color w:val="222222"/>
                <w:kern w:val="0"/>
                <w:szCs w:val="21"/>
              </w:rPr>
              <w:t>攻坚成效</w:t>
            </w:r>
            <w:proofErr w:type="gramEnd"/>
            <w:r w:rsidRPr="0012497E">
              <w:rPr>
                <w:rFonts w:ascii="����" w:eastAsia="宋体" w:hAnsi="����" w:cs="宋体"/>
                <w:color w:val="222222"/>
                <w:kern w:val="0"/>
                <w:szCs w:val="21"/>
              </w:rPr>
              <w:t>突出的龙头企业发展。创新建立由农村基层党组织、驻村第一书记、金融机构等参与的龙头企业等新型经营主体信用评定制度，促进精准脱贫的诚信主体融资。进一步提升银行卡普及率和使用效率，扩大银行卡助农取款覆盖面，丰富银行卡助农取款服务点功能。增加农村地区金融基础设施投入，提升各类金融机具的利用效率。（责任单位：人行成都分行，财政厅、省扶贫移民局）</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（十六）建立健全融资担保体系。鼓励各地建立</w:t>
            </w:r>
            <w:r w:rsidRPr="0012497E">
              <w:rPr>
                <w:rFonts w:ascii="����" w:eastAsia="宋体" w:hAnsi="����" w:cs="宋体"/>
                <w:color w:val="222222"/>
                <w:kern w:val="0"/>
                <w:szCs w:val="21"/>
              </w:rPr>
              <w:t>“</w:t>
            </w:r>
            <w:r w:rsidRPr="0012497E">
              <w:rPr>
                <w:rFonts w:ascii="����" w:eastAsia="宋体" w:hAnsi="����" w:cs="宋体"/>
                <w:color w:val="222222"/>
                <w:kern w:val="0"/>
                <w:szCs w:val="21"/>
              </w:rPr>
              <w:t>三农</w:t>
            </w:r>
            <w:r w:rsidRPr="0012497E">
              <w:rPr>
                <w:rFonts w:ascii="����" w:eastAsia="宋体" w:hAnsi="����" w:cs="宋体"/>
                <w:color w:val="222222"/>
                <w:kern w:val="0"/>
                <w:szCs w:val="21"/>
              </w:rPr>
              <w:t>”</w:t>
            </w:r>
            <w:r w:rsidRPr="0012497E">
              <w:rPr>
                <w:rFonts w:ascii="����" w:eastAsia="宋体" w:hAnsi="����" w:cs="宋体"/>
                <w:color w:val="222222"/>
                <w:kern w:val="0"/>
                <w:szCs w:val="21"/>
              </w:rPr>
              <w:t>政策性农业担保公司，健全担保体系，为龙头企业提供快捷、低偿的融资担保项目。对带动贫困户脱贫明显的中小</w:t>
            </w:r>
            <w:proofErr w:type="gramStart"/>
            <w:r w:rsidRPr="0012497E">
              <w:rPr>
                <w:rFonts w:ascii="����" w:eastAsia="宋体" w:hAnsi="����" w:cs="宋体"/>
                <w:color w:val="222222"/>
                <w:kern w:val="0"/>
                <w:szCs w:val="21"/>
              </w:rPr>
              <w:t>微企业</w:t>
            </w:r>
            <w:proofErr w:type="gramEnd"/>
            <w:r w:rsidRPr="0012497E">
              <w:rPr>
                <w:rFonts w:ascii="����" w:eastAsia="宋体" w:hAnsi="����" w:cs="宋体"/>
                <w:color w:val="222222"/>
                <w:kern w:val="0"/>
                <w:szCs w:val="21"/>
              </w:rPr>
              <w:t>适用相对较低的风险权重。充分发挥各级农业担保公司担保职责，优先向在贫困地区开展农业适度规模经营特别是粮食生产、收储、加工规模经营的龙头企业提供融资担保。（责任单位：财政厅，农业厅）</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（十七）强化农业保险服务。探索建立农业补贴、涉农信贷、农业保险联动机制，积极开发龙头企业急需的保险品种，增强带动能力和效果。探索农业保险保单质押贷款和农户信用保证保险。龙头企业在贫困地区</w:t>
            </w:r>
            <w:proofErr w:type="gramStart"/>
            <w:r w:rsidRPr="0012497E">
              <w:rPr>
                <w:rFonts w:ascii="����" w:eastAsia="宋体" w:hAnsi="����" w:cs="宋体"/>
                <w:color w:val="222222"/>
                <w:kern w:val="0"/>
                <w:szCs w:val="21"/>
              </w:rPr>
              <w:t>从事涉粮保险</w:t>
            </w:r>
            <w:proofErr w:type="gramEnd"/>
            <w:r w:rsidRPr="0012497E">
              <w:rPr>
                <w:rFonts w:ascii="����" w:eastAsia="宋体" w:hAnsi="����" w:cs="宋体"/>
                <w:color w:val="222222"/>
                <w:kern w:val="0"/>
                <w:szCs w:val="21"/>
              </w:rPr>
              <w:t>、涉林保险、蔬菜保险等除中央补贴品种外的特色种养殖业保险，地方政府给予保费补贴支持，省级财政按规定给予奖补。鼓励和支持保险资金针对龙头企业开展支农融资业务创新试点。（责任单位：四川保监局，财政厅、农业厅、林业厅、省粮食局）</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b/>
                <w:bCs/>
                <w:color w:val="222222"/>
                <w:kern w:val="0"/>
              </w:rPr>
              <w:t>七、完善要素保障</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lastRenderedPageBreak/>
              <w:t>（十八）强化用电及运输保障。龙头企业从事种植业、畜牧业、渔业生产和农业排灌、农产品初加工的用电，执行农业用电价格。落实好鲜活农产品运输绿色通道政策。铁路、交通运输等单位要优先安排龙头企业大宗农产品和种子等农业生产资料的运输。（责任单位：省发展改革委，省经济和信息化委、交通运输厅、农业厅）</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十九）优先保障龙头企业生产用地。开通龙头企业扶贫项目建设用地审批绿色通道。各地要采取盘活存量、用好增量等措施，支持龙头企业建设配套辅助设施。鼓励龙头企业依法流转农用地发展适度规模经营。设施农用地按农用地管理，兴建农业设施占用农用地的，不需办理农用地转用审批手续。有条件的地方，对流转农用地的企业给予奖励。从事农产品经营和重点农副产品批发（专业）市场的用地，优先审批予以支持。（责任单位：国土资源厅，农业厅、省委农工委、商务厅、省地税局）</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（二十）加强人才科技支持。加快培养一批新型龙头企业家，将贫困地区龙头企业人才培养引进纳入全省创新型企业家培养计划、高技能人才振兴计划、高层次人才引进</w:t>
            </w:r>
            <w:r w:rsidRPr="0012497E">
              <w:rPr>
                <w:rFonts w:ascii="����" w:eastAsia="宋体" w:hAnsi="����" w:cs="宋体"/>
                <w:color w:val="222222"/>
                <w:kern w:val="0"/>
                <w:szCs w:val="21"/>
              </w:rPr>
              <w:t>“</w:t>
            </w:r>
            <w:r w:rsidRPr="0012497E">
              <w:rPr>
                <w:rFonts w:ascii="����" w:eastAsia="宋体" w:hAnsi="����" w:cs="宋体"/>
                <w:color w:val="222222"/>
                <w:kern w:val="0"/>
                <w:szCs w:val="21"/>
              </w:rPr>
              <w:t>千人计划</w:t>
            </w:r>
            <w:r w:rsidRPr="0012497E">
              <w:rPr>
                <w:rFonts w:ascii="����" w:eastAsia="宋体" w:hAnsi="����" w:cs="宋体"/>
                <w:color w:val="222222"/>
                <w:kern w:val="0"/>
                <w:szCs w:val="21"/>
              </w:rPr>
              <w:t>”</w:t>
            </w:r>
            <w:r w:rsidRPr="0012497E">
              <w:rPr>
                <w:rFonts w:ascii="����" w:eastAsia="宋体" w:hAnsi="����" w:cs="宋体"/>
                <w:color w:val="222222"/>
                <w:kern w:val="0"/>
                <w:szCs w:val="21"/>
              </w:rPr>
              <w:t>等计划，并给予重点支持。加大省级财政科技资金支持力度，鼓励龙头企业到贫困地区开展品种选育、技术配套、产品加工等科技研发。新布局的省部级工程技术（研究）中心、企业技术中心、重点实验室、产业技术研究院等产业化技术创新平台，优先在符合条件的贫困地区龙头企业布局。鼓励农业龙头企业联合科研机构、高等学校开展技术集成创新和产业化示范。鼓励农业科技型企业作为法人科技特派员带动农民创新创业。（责任单位：科技厅，省委组织部、省发展改革委、省经济和信息化委、人力资源社会保障厅）</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b/>
                <w:bCs/>
                <w:color w:val="222222"/>
                <w:kern w:val="0"/>
              </w:rPr>
              <w:t>八、强化组织保障</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二十一）加强组织领导。建立四川省农业产业化龙头企业带动脱贫攻坚联席会议制度，制定工作计划，编制工作方案，开展考核评估，及时研究解决存在的困难和问题。各级各部门（单位）要加强领导，主动作为，进一步建立和完善激励机制，加大项目资金整合力度，推动现有支持政策在贫困地区落地落实。（责任单位：省委农工委，省扶贫移民局）</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（二十二）加强评估检查。建立龙头企业带动脱贫攻坚评估机制，年终以建档立</w:t>
            </w:r>
            <w:proofErr w:type="gramStart"/>
            <w:r w:rsidRPr="0012497E">
              <w:rPr>
                <w:rFonts w:ascii="����" w:eastAsia="宋体" w:hAnsi="����" w:cs="宋体"/>
                <w:color w:val="222222"/>
                <w:kern w:val="0"/>
                <w:szCs w:val="21"/>
              </w:rPr>
              <w:t>卡贫困</w:t>
            </w:r>
            <w:proofErr w:type="gramEnd"/>
            <w:r w:rsidRPr="0012497E">
              <w:rPr>
                <w:rFonts w:ascii="����" w:eastAsia="宋体" w:hAnsi="����" w:cs="宋体"/>
                <w:color w:val="222222"/>
                <w:kern w:val="0"/>
                <w:szCs w:val="21"/>
              </w:rPr>
              <w:t>村脱贫摘帽、建档立卡贫困户销号为指标，评估脱贫成效。对带动贫困户</w:t>
            </w:r>
            <w:proofErr w:type="gramStart"/>
            <w:r w:rsidRPr="0012497E">
              <w:rPr>
                <w:rFonts w:ascii="����" w:eastAsia="宋体" w:hAnsi="����" w:cs="宋体"/>
                <w:color w:val="222222"/>
                <w:kern w:val="0"/>
                <w:szCs w:val="21"/>
              </w:rPr>
              <w:t>脱贫成效</w:t>
            </w:r>
            <w:proofErr w:type="gramEnd"/>
            <w:r w:rsidRPr="0012497E">
              <w:rPr>
                <w:rFonts w:ascii="����" w:eastAsia="宋体" w:hAnsi="����" w:cs="宋体"/>
                <w:color w:val="222222"/>
                <w:kern w:val="0"/>
                <w:szCs w:val="21"/>
              </w:rPr>
              <w:t>明显的龙头企业，在同等条件下可优先评定为省级、市级重点龙头，并推荐申报国家级龙头企业。定期组织开展综合检查，建立督查检查制度，重点检查财政扶持、税收优惠、</w:t>
            </w:r>
            <w:r w:rsidRPr="0012497E">
              <w:rPr>
                <w:rFonts w:ascii="����" w:eastAsia="宋体" w:hAnsi="����" w:cs="宋体"/>
                <w:color w:val="222222"/>
                <w:kern w:val="0"/>
                <w:szCs w:val="21"/>
              </w:rPr>
              <w:lastRenderedPageBreak/>
              <w:t>要素保障、金融政策等落实情况。（责任单位：省委农工委，省委督查室、省政府督查室、省扶贫移民局）</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二十三）加强宣传引导。充分利用广播、电视、报刊及网站、微博、微信、移动客户端等媒介，及时宣传龙头企业带动脱贫攻坚的政策措施、典型经验、先进事迹，充分调动社会各方面支持龙头企业参与脱贫攻坚的积极性和主动性，努力营造合力脱贫攻坚的良好氛围。各级各有关部门（单位）在开展有关奖励表彰活动时，要优先考虑参与带动脱贫</w:t>
            </w:r>
            <w:proofErr w:type="gramStart"/>
            <w:r w:rsidRPr="0012497E">
              <w:rPr>
                <w:rFonts w:ascii="����" w:eastAsia="宋体" w:hAnsi="����" w:cs="宋体"/>
                <w:color w:val="222222"/>
                <w:kern w:val="0"/>
                <w:szCs w:val="21"/>
              </w:rPr>
              <w:t>攻坚成效</w:t>
            </w:r>
            <w:proofErr w:type="gramEnd"/>
            <w:r w:rsidRPr="0012497E">
              <w:rPr>
                <w:rFonts w:ascii="����" w:eastAsia="宋体" w:hAnsi="����" w:cs="宋体"/>
                <w:color w:val="222222"/>
                <w:kern w:val="0"/>
                <w:szCs w:val="21"/>
              </w:rPr>
              <w:t>显著的龙头企业和企业所属平台、企业负责人及企业相关人员。（责任单位：省委农工委，省委宣传部、人力资源社会保障厅、省扶贫移民局、省工商联）</w:t>
            </w:r>
          </w:p>
          <w:p w:rsidR="0012497E" w:rsidRPr="0012497E" w:rsidRDefault="0012497E" w:rsidP="0012497E">
            <w:pPr>
              <w:widowControl/>
              <w:spacing w:before="100" w:beforeAutospacing="1" w:after="100" w:afterAutospacing="1" w:line="420" w:lineRule="atLeast"/>
              <w:ind w:firstLine="480"/>
              <w:jc w:val="left"/>
              <w:rPr>
                <w:rFonts w:ascii="����" w:eastAsia="宋体" w:hAnsi="����" w:cs="宋体"/>
                <w:color w:val="222222"/>
                <w:kern w:val="0"/>
                <w:szCs w:val="21"/>
              </w:rPr>
            </w:pPr>
            <w:r w:rsidRPr="0012497E">
              <w:rPr>
                <w:rFonts w:ascii="����" w:eastAsia="宋体" w:hAnsi="����" w:cs="宋体"/>
                <w:color w:val="222222"/>
                <w:kern w:val="0"/>
                <w:szCs w:val="21"/>
              </w:rPr>
              <w:t>以上支持政策也适用于到贫困地区带动脱贫攻坚的其他工商企业以及农民合作社、专业协会、家庭农场等新型经营主体。</w:t>
            </w:r>
          </w:p>
          <w:p w:rsidR="0012497E" w:rsidRPr="0012497E" w:rsidRDefault="0012497E" w:rsidP="0012497E">
            <w:pPr>
              <w:widowControl/>
              <w:spacing w:before="100" w:beforeAutospacing="1" w:after="100" w:afterAutospacing="1" w:line="420" w:lineRule="atLeast"/>
              <w:ind w:firstLine="480"/>
              <w:jc w:val="right"/>
              <w:rPr>
                <w:rFonts w:ascii="����" w:eastAsia="宋体" w:hAnsi="����" w:cs="宋体"/>
                <w:color w:val="222222"/>
                <w:kern w:val="0"/>
                <w:szCs w:val="21"/>
              </w:rPr>
            </w:pPr>
            <w:r w:rsidRPr="0012497E">
              <w:rPr>
                <w:rFonts w:ascii="����" w:eastAsia="宋体" w:hAnsi="����" w:cs="宋体"/>
                <w:color w:val="222222"/>
                <w:kern w:val="0"/>
                <w:szCs w:val="21"/>
              </w:rPr>
              <w:t>四川省人民政府办公厅</w:t>
            </w:r>
          </w:p>
          <w:p w:rsidR="0012497E" w:rsidRPr="0012497E" w:rsidRDefault="0012497E" w:rsidP="0012497E">
            <w:pPr>
              <w:widowControl/>
              <w:spacing w:before="100" w:beforeAutospacing="1" w:after="100" w:afterAutospacing="1" w:line="420" w:lineRule="atLeast"/>
              <w:ind w:firstLine="480"/>
              <w:jc w:val="right"/>
              <w:rPr>
                <w:rFonts w:ascii="����" w:eastAsia="宋体" w:hAnsi="����" w:cs="宋体"/>
                <w:color w:val="222222"/>
                <w:kern w:val="0"/>
                <w:szCs w:val="21"/>
              </w:rPr>
            </w:pPr>
            <w:r w:rsidRPr="0012497E">
              <w:rPr>
                <w:rFonts w:ascii="����" w:eastAsia="宋体" w:hAnsi="����" w:cs="宋体"/>
                <w:color w:val="222222"/>
                <w:kern w:val="0"/>
                <w:szCs w:val="21"/>
              </w:rPr>
              <w:t>2016</w:t>
            </w:r>
            <w:r w:rsidRPr="0012497E">
              <w:rPr>
                <w:rFonts w:ascii="����" w:eastAsia="宋体" w:hAnsi="����" w:cs="宋体"/>
                <w:color w:val="222222"/>
                <w:kern w:val="0"/>
                <w:szCs w:val="21"/>
              </w:rPr>
              <w:t>年</w:t>
            </w:r>
            <w:r w:rsidRPr="0012497E">
              <w:rPr>
                <w:rFonts w:ascii="����" w:eastAsia="宋体" w:hAnsi="����" w:cs="宋体"/>
                <w:color w:val="222222"/>
                <w:kern w:val="0"/>
                <w:szCs w:val="21"/>
              </w:rPr>
              <w:t>12</w:t>
            </w:r>
            <w:r w:rsidRPr="0012497E">
              <w:rPr>
                <w:rFonts w:ascii="����" w:eastAsia="宋体" w:hAnsi="����" w:cs="宋体"/>
                <w:color w:val="222222"/>
                <w:kern w:val="0"/>
                <w:szCs w:val="21"/>
              </w:rPr>
              <w:t>月</w:t>
            </w:r>
            <w:r w:rsidRPr="0012497E">
              <w:rPr>
                <w:rFonts w:ascii="����" w:eastAsia="宋体" w:hAnsi="����" w:cs="宋体"/>
                <w:color w:val="222222"/>
                <w:kern w:val="0"/>
                <w:szCs w:val="21"/>
              </w:rPr>
              <w:t>15</w:t>
            </w:r>
            <w:r w:rsidRPr="0012497E">
              <w:rPr>
                <w:rFonts w:ascii="����" w:eastAsia="宋体" w:hAnsi="����" w:cs="宋体"/>
                <w:color w:val="222222"/>
                <w:kern w:val="0"/>
                <w:szCs w:val="21"/>
              </w:rPr>
              <w:t>日</w:t>
            </w:r>
            <w:r w:rsidRPr="0012497E">
              <w:rPr>
                <w:rFonts w:ascii="����" w:eastAsia="宋体" w:hAnsi="����" w:cs="宋体"/>
                <w:color w:val="222222"/>
                <w:kern w:val="0"/>
                <w:szCs w:val="21"/>
              </w:rPr>
              <w:t> </w:t>
            </w:r>
          </w:p>
        </w:tc>
      </w:tr>
    </w:tbl>
    <w:p w:rsidR="001E6006" w:rsidRPr="0012497E" w:rsidRDefault="0012497E"/>
    <w:sectPr w:rsidR="001E6006" w:rsidRPr="0012497E" w:rsidSect="00FD3D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497E"/>
    <w:rsid w:val="0012497E"/>
    <w:rsid w:val="003C4894"/>
    <w:rsid w:val="00B90445"/>
    <w:rsid w:val="00FD3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9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2497E"/>
    <w:rPr>
      <w:b/>
      <w:bCs/>
    </w:rPr>
  </w:style>
  <w:style w:type="character" w:styleId="a5">
    <w:name w:val="Hyperlink"/>
    <w:basedOn w:val="a0"/>
    <w:uiPriority w:val="99"/>
    <w:semiHidden/>
    <w:unhideWhenUsed/>
    <w:rsid w:val="0012497E"/>
    <w:rPr>
      <w:color w:val="0000FF"/>
      <w:u w:val="single"/>
    </w:rPr>
  </w:style>
</w:styles>
</file>

<file path=word/webSettings.xml><?xml version="1.0" encoding="utf-8"?>
<w:webSettings xmlns:r="http://schemas.openxmlformats.org/officeDocument/2006/relationships" xmlns:w="http://schemas.openxmlformats.org/wordprocessingml/2006/main">
  <w:divs>
    <w:div w:id="1653867358">
      <w:bodyDiv w:val="1"/>
      <w:marLeft w:val="0"/>
      <w:marRight w:val="0"/>
      <w:marTop w:val="0"/>
      <w:marBottom w:val="0"/>
      <w:divBdr>
        <w:top w:val="none" w:sz="0" w:space="0" w:color="auto"/>
        <w:left w:val="none" w:sz="0" w:space="0" w:color="auto"/>
        <w:bottom w:val="none" w:sz="0" w:space="0" w:color="auto"/>
        <w:right w:val="none" w:sz="0" w:space="0" w:color="auto"/>
      </w:divBdr>
      <w:divsChild>
        <w:div w:id="20769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inrong.ybxw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916</Words>
  <Characters>5226</Characters>
  <Application>Microsoft Office Word</Application>
  <DocSecurity>0</DocSecurity>
  <Lines>43</Lines>
  <Paragraphs>12</Paragraphs>
  <ScaleCrop>false</ScaleCrop>
  <Company>Win7w.Com</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张佳宁</dc:creator>
  <cp:keywords/>
  <dc:description/>
  <cp:lastModifiedBy>张佳宁</cp:lastModifiedBy>
  <cp:revision>1</cp:revision>
  <dcterms:created xsi:type="dcterms:W3CDTF">2017-09-27T09:20:00Z</dcterms:created>
  <dcterms:modified xsi:type="dcterms:W3CDTF">2017-09-27T09:21:00Z</dcterms:modified>
</cp:coreProperties>
</file>